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18B" w:rsidRPr="009B651F" w:rsidRDefault="002F118B" w:rsidP="002F118B">
      <w:pPr>
        <w:ind w:left="2160" w:firstLine="1440"/>
        <w:rPr>
          <w:rFonts w:ascii="Effra Light" w:hAnsi="Effra Light" w:cs="Arial"/>
          <w:b/>
        </w:rPr>
      </w:pPr>
    </w:p>
    <w:p w:rsidR="00AB729E" w:rsidRPr="009B651F" w:rsidRDefault="00AB729E" w:rsidP="00E86DD2">
      <w:pPr>
        <w:rPr>
          <w:rFonts w:ascii="Effra Light" w:hAnsi="Effra Light" w:cs="Arial"/>
          <w:b/>
          <w:sz w:val="22"/>
          <w:szCs w:val="22"/>
        </w:rPr>
      </w:pPr>
    </w:p>
    <w:p w:rsidR="00AB729E" w:rsidRPr="009B651F" w:rsidRDefault="00AB729E" w:rsidP="002F118B">
      <w:pPr>
        <w:ind w:left="2160" w:firstLine="1101"/>
        <w:rPr>
          <w:rFonts w:ascii="Effra Light" w:hAnsi="Effra Light" w:cs="Arial"/>
          <w:b/>
          <w:sz w:val="22"/>
          <w:szCs w:val="22"/>
        </w:rPr>
      </w:pPr>
    </w:p>
    <w:p w:rsidR="00AB729E" w:rsidRPr="009B651F" w:rsidRDefault="00AB729E" w:rsidP="00E86DD2">
      <w:pPr>
        <w:rPr>
          <w:rFonts w:ascii="Effra Light" w:hAnsi="Effra Light" w:cs="Arial"/>
          <w:b/>
          <w:sz w:val="32"/>
          <w:szCs w:val="32"/>
        </w:rPr>
      </w:pPr>
    </w:p>
    <w:p w:rsidR="002F118B" w:rsidRPr="00CC7907" w:rsidRDefault="002F118B" w:rsidP="002F118B">
      <w:pPr>
        <w:ind w:left="2160" w:firstLine="1101"/>
        <w:rPr>
          <w:rFonts w:asciiTheme="minorHAnsi" w:hAnsiTheme="minorHAnsi" w:cs="Arial"/>
          <w:b/>
          <w:sz w:val="32"/>
          <w:szCs w:val="32"/>
        </w:rPr>
      </w:pPr>
      <w:bookmarkStart w:id="0" w:name="_GoBack"/>
      <w:bookmarkEnd w:id="0"/>
      <w:r w:rsidRPr="00CC7907">
        <w:rPr>
          <w:rFonts w:asciiTheme="minorHAnsi" w:hAnsiTheme="minorHAnsi" w:cs="Arial"/>
          <w:b/>
          <w:sz w:val="32"/>
          <w:szCs w:val="32"/>
        </w:rPr>
        <w:t>NOTICE OF AGM</w:t>
      </w:r>
    </w:p>
    <w:p w:rsidR="002F118B" w:rsidRPr="00CC7907" w:rsidRDefault="002F118B" w:rsidP="002F118B">
      <w:pPr>
        <w:jc w:val="center"/>
        <w:rPr>
          <w:rFonts w:asciiTheme="minorHAnsi" w:hAnsiTheme="minorHAnsi" w:cs="Arial"/>
          <w:b/>
        </w:rPr>
      </w:pPr>
    </w:p>
    <w:p w:rsidR="002F118B" w:rsidRPr="00CC7907" w:rsidRDefault="002F118B" w:rsidP="00595E4C">
      <w:pPr>
        <w:ind w:right="-149"/>
        <w:jc w:val="both"/>
        <w:rPr>
          <w:rFonts w:asciiTheme="minorHAnsi" w:hAnsiTheme="minorHAnsi" w:cs="Arial"/>
          <w:sz w:val="28"/>
          <w:szCs w:val="28"/>
        </w:rPr>
      </w:pPr>
      <w:r w:rsidRPr="00CC7907">
        <w:rPr>
          <w:rFonts w:asciiTheme="minorHAnsi" w:hAnsiTheme="minorHAnsi" w:cs="Arial"/>
          <w:sz w:val="28"/>
          <w:szCs w:val="28"/>
        </w:rPr>
        <w:t xml:space="preserve">Notice is hereby given that the </w:t>
      </w:r>
      <w:r w:rsidR="009B651F" w:rsidRPr="00CC7907">
        <w:rPr>
          <w:rFonts w:asciiTheme="minorHAnsi" w:hAnsiTheme="minorHAnsi" w:cs="Arial"/>
          <w:sz w:val="28"/>
          <w:szCs w:val="28"/>
        </w:rPr>
        <w:t>11</w:t>
      </w:r>
      <w:r w:rsidRPr="00CC7907">
        <w:rPr>
          <w:rFonts w:asciiTheme="minorHAnsi" w:hAnsiTheme="minorHAnsi" w:cs="Arial"/>
          <w:sz w:val="28"/>
          <w:szCs w:val="28"/>
          <w:vertAlign w:val="superscript"/>
        </w:rPr>
        <w:t>th</w:t>
      </w:r>
      <w:r w:rsidRPr="00CC7907">
        <w:rPr>
          <w:rFonts w:asciiTheme="minorHAnsi" w:hAnsiTheme="minorHAnsi" w:cs="Arial"/>
          <w:sz w:val="28"/>
          <w:szCs w:val="28"/>
        </w:rPr>
        <w:t xml:space="preserve"> Annual General Meeting of the Company will be held </w:t>
      </w:r>
      <w:r w:rsidR="00F7706F" w:rsidRPr="00CC7907">
        <w:rPr>
          <w:rFonts w:asciiTheme="minorHAnsi" w:hAnsiTheme="minorHAnsi" w:cs="Arial"/>
          <w:sz w:val="28"/>
          <w:szCs w:val="28"/>
        </w:rPr>
        <w:t xml:space="preserve">at </w:t>
      </w:r>
      <w:r w:rsidR="00301F0B" w:rsidRPr="00CC7907">
        <w:rPr>
          <w:rFonts w:asciiTheme="minorHAnsi" w:hAnsiTheme="minorHAnsi" w:cs="Arial"/>
          <w:sz w:val="28"/>
          <w:szCs w:val="28"/>
        </w:rPr>
        <w:t>Barnsley Football Club, Oakwell Stadium, Grove Street, Barnsley, S71 1ET</w:t>
      </w:r>
      <w:r w:rsidR="00F7706F" w:rsidRPr="00CC7907">
        <w:rPr>
          <w:rFonts w:asciiTheme="minorHAnsi" w:hAnsiTheme="minorHAnsi" w:cs="Arial"/>
          <w:sz w:val="28"/>
          <w:szCs w:val="28"/>
        </w:rPr>
        <w:t xml:space="preserve"> </w:t>
      </w:r>
      <w:r w:rsidR="00372634" w:rsidRPr="00CC7907">
        <w:rPr>
          <w:rFonts w:asciiTheme="minorHAnsi" w:hAnsiTheme="minorHAnsi" w:cs="Arial"/>
          <w:sz w:val="28"/>
          <w:szCs w:val="28"/>
        </w:rPr>
        <w:t xml:space="preserve">on </w:t>
      </w:r>
      <w:r w:rsidR="00784663" w:rsidRPr="00CC7907">
        <w:rPr>
          <w:rFonts w:asciiTheme="minorHAnsi" w:hAnsiTheme="minorHAnsi" w:cs="Arial"/>
          <w:sz w:val="28"/>
          <w:szCs w:val="28"/>
        </w:rPr>
        <w:t>Thursday</w:t>
      </w:r>
      <w:r w:rsidR="009C035D" w:rsidRPr="00CC7907">
        <w:rPr>
          <w:rFonts w:asciiTheme="minorHAnsi" w:hAnsiTheme="minorHAnsi" w:cs="Arial"/>
          <w:sz w:val="28"/>
          <w:szCs w:val="28"/>
        </w:rPr>
        <w:t xml:space="preserve">, </w:t>
      </w:r>
      <w:r w:rsidR="009B651F" w:rsidRPr="00CC7907">
        <w:rPr>
          <w:rFonts w:asciiTheme="minorHAnsi" w:hAnsiTheme="minorHAnsi" w:cs="Arial"/>
          <w:sz w:val="28"/>
          <w:szCs w:val="28"/>
        </w:rPr>
        <w:t>23</w:t>
      </w:r>
      <w:r w:rsidR="009B651F" w:rsidRPr="00CC7907">
        <w:rPr>
          <w:rFonts w:asciiTheme="minorHAnsi" w:hAnsiTheme="minorHAnsi" w:cs="Arial"/>
          <w:sz w:val="28"/>
          <w:szCs w:val="28"/>
          <w:vertAlign w:val="superscript"/>
        </w:rPr>
        <w:t>rd</w:t>
      </w:r>
      <w:r w:rsidR="009B651F" w:rsidRPr="00CC7907">
        <w:rPr>
          <w:rFonts w:asciiTheme="minorHAnsi" w:hAnsiTheme="minorHAnsi" w:cs="Arial"/>
          <w:sz w:val="28"/>
          <w:szCs w:val="28"/>
        </w:rPr>
        <w:t xml:space="preserve"> </w:t>
      </w:r>
      <w:proofErr w:type="gramStart"/>
      <w:r w:rsidR="009B651F" w:rsidRPr="00CC7907">
        <w:rPr>
          <w:rFonts w:asciiTheme="minorHAnsi" w:hAnsiTheme="minorHAnsi" w:cs="Arial"/>
          <w:sz w:val="28"/>
          <w:szCs w:val="28"/>
        </w:rPr>
        <w:t xml:space="preserve">November </w:t>
      </w:r>
      <w:r w:rsidR="00372634" w:rsidRPr="00CC7907">
        <w:rPr>
          <w:rFonts w:asciiTheme="minorHAnsi" w:hAnsiTheme="minorHAnsi" w:cs="Arial"/>
          <w:sz w:val="28"/>
          <w:szCs w:val="28"/>
        </w:rPr>
        <w:t xml:space="preserve"> </w:t>
      </w:r>
      <w:r w:rsidR="00FD4C79" w:rsidRPr="00CC7907">
        <w:rPr>
          <w:rFonts w:asciiTheme="minorHAnsi" w:hAnsiTheme="minorHAnsi" w:cs="Arial"/>
          <w:sz w:val="28"/>
          <w:szCs w:val="28"/>
        </w:rPr>
        <w:t>from</w:t>
      </w:r>
      <w:proofErr w:type="gramEnd"/>
      <w:r w:rsidR="00FD4C79" w:rsidRPr="00CC7907">
        <w:rPr>
          <w:rFonts w:asciiTheme="minorHAnsi" w:hAnsiTheme="minorHAnsi" w:cs="Arial"/>
          <w:sz w:val="28"/>
          <w:szCs w:val="28"/>
        </w:rPr>
        <w:t xml:space="preserve"> </w:t>
      </w:r>
      <w:r w:rsidR="009C035D" w:rsidRPr="00CC7907">
        <w:rPr>
          <w:rFonts w:asciiTheme="minorHAnsi" w:hAnsiTheme="minorHAnsi" w:cs="Arial"/>
          <w:sz w:val="28"/>
          <w:szCs w:val="28"/>
        </w:rPr>
        <w:t xml:space="preserve">12 noon </w:t>
      </w:r>
      <w:r w:rsidRPr="00CC7907">
        <w:rPr>
          <w:rFonts w:asciiTheme="minorHAnsi" w:hAnsiTheme="minorHAnsi" w:cs="Arial"/>
          <w:sz w:val="28"/>
          <w:szCs w:val="28"/>
        </w:rPr>
        <w:t xml:space="preserve">in order to </w:t>
      </w:r>
      <w:r w:rsidR="00595E4C" w:rsidRPr="00CC7907">
        <w:rPr>
          <w:rFonts w:asciiTheme="minorHAnsi" w:hAnsiTheme="minorHAnsi" w:cs="Arial"/>
          <w:sz w:val="28"/>
          <w:szCs w:val="28"/>
        </w:rPr>
        <w:t>–</w:t>
      </w:r>
    </w:p>
    <w:p w:rsidR="00595E4C" w:rsidRPr="00CC7907" w:rsidRDefault="00595E4C" w:rsidP="00595E4C">
      <w:pPr>
        <w:ind w:right="-149"/>
        <w:jc w:val="both"/>
        <w:rPr>
          <w:rFonts w:asciiTheme="minorHAnsi" w:hAnsiTheme="minorHAnsi" w:cs="Arial"/>
          <w:sz w:val="22"/>
          <w:szCs w:val="22"/>
        </w:rPr>
      </w:pPr>
    </w:p>
    <w:p w:rsidR="00595E4C" w:rsidRPr="00CC7907" w:rsidRDefault="00595E4C" w:rsidP="00595E4C">
      <w:pPr>
        <w:ind w:right="-149"/>
        <w:jc w:val="both"/>
        <w:rPr>
          <w:rFonts w:asciiTheme="minorHAnsi" w:hAnsiTheme="minorHAnsi" w:cs="Arial"/>
        </w:rPr>
      </w:pPr>
    </w:p>
    <w:p w:rsidR="002F118B" w:rsidRPr="00CC7907" w:rsidRDefault="002F118B" w:rsidP="00784663">
      <w:pPr>
        <w:numPr>
          <w:ilvl w:val="0"/>
          <w:numId w:val="2"/>
        </w:numPr>
        <w:ind w:hanging="720"/>
        <w:rPr>
          <w:rFonts w:asciiTheme="minorHAnsi" w:hAnsiTheme="minorHAnsi" w:cs="Arial"/>
          <w:b/>
        </w:rPr>
      </w:pPr>
      <w:r w:rsidRPr="00CC7907">
        <w:rPr>
          <w:rFonts w:asciiTheme="minorHAnsi" w:hAnsiTheme="minorHAnsi" w:cs="Arial"/>
          <w:b/>
        </w:rPr>
        <w:t>Wel</w:t>
      </w:r>
      <w:r w:rsidR="00F7706F" w:rsidRPr="00CC7907">
        <w:rPr>
          <w:rFonts w:asciiTheme="minorHAnsi" w:hAnsiTheme="minorHAnsi" w:cs="Arial"/>
          <w:b/>
        </w:rPr>
        <w:t>come and Review of the Year</w:t>
      </w:r>
    </w:p>
    <w:p w:rsidR="00784663" w:rsidRPr="00CC7907" w:rsidRDefault="00784663" w:rsidP="00301F0B">
      <w:pPr>
        <w:rPr>
          <w:rFonts w:asciiTheme="minorHAnsi" w:hAnsiTheme="minorHAnsi" w:cs="Arial"/>
          <w:b/>
        </w:rPr>
      </w:pPr>
    </w:p>
    <w:p w:rsidR="00784663" w:rsidRPr="00CC7907" w:rsidRDefault="00784663" w:rsidP="00784663">
      <w:pPr>
        <w:numPr>
          <w:ilvl w:val="0"/>
          <w:numId w:val="2"/>
        </w:numPr>
        <w:ind w:hanging="720"/>
        <w:rPr>
          <w:rFonts w:asciiTheme="minorHAnsi" w:hAnsiTheme="minorHAnsi" w:cs="Arial"/>
          <w:b/>
        </w:rPr>
      </w:pPr>
      <w:bookmarkStart w:id="1" w:name="_Hlk495406959"/>
      <w:r w:rsidRPr="00CC7907">
        <w:rPr>
          <w:rFonts w:asciiTheme="minorHAnsi" w:hAnsiTheme="minorHAnsi" w:cs="Arial"/>
          <w:b/>
        </w:rPr>
        <w:t xml:space="preserve">To approve the appointment of </w:t>
      </w:r>
      <w:r w:rsidR="00CE3217" w:rsidRPr="00CC7907">
        <w:rPr>
          <w:rFonts w:asciiTheme="minorHAnsi" w:hAnsiTheme="minorHAnsi" w:cs="Arial"/>
          <w:b/>
        </w:rPr>
        <w:t xml:space="preserve">a </w:t>
      </w:r>
      <w:r w:rsidR="00FD144E" w:rsidRPr="00CC7907">
        <w:rPr>
          <w:rFonts w:asciiTheme="minorHAnsi" w:hAnsiTheme="minorHAnsi" w:cs="Arial"/>
          <w:b/>
        </w:rPr>
        <w:t>President Elect</w:t>
      </w:r>
    </w:p>
    <w:bookmarkEnd w:id="1"/>
    <w:p w:rsidR="00784663" w:rsidRPr="00CC7907" w:rsidRDefault="00784663" w:rsidP="00784663">
      <w:pPr>
        <w:ind w:left="720"/>
        <w:rPr>
          <w:rFonts w:asciiTheme="minorHAnsi" w:hAnsiTheme="minorHAnsi" w:cs="Arial"/>
          <w:b/>
        </w:rPr>
      </w:pPr>
    </w:p>
    <w:p w:rsidR="00784663" w:rsidRPr="00CC7907" w:rsidRDefault="00C87617" w:rsidP="00784663">
      <w:pPr>
        <w:numPr>
          <w:ilvl w:val="0"/>
          <w:numId w:val="2"/>
        </w:numPr>
        <w:ind w:hanging="720"/>
        <w:rPr>
          <w:rFonts w:asciiTheme="minorHAnsi" w:hAnsiTheme="minorHAnsi" w:cs="Arial"/>
          <w:b/>
        </w:rPr>
      </w:pPr>
      <w:bookmarkStart w:id="2" w:name="_Hlk495406972"/>
      <w:r w:rsidRPr="00CC7907">
        <w:rPr>
          <w:rFonts w:asciiTheme="minorHAnsi" w:hAnsiTheme="minorHAnsi" w:cs="Arial"/>
          <w:b/>
        </w:rPr>
        <w:t xml:space="preserve">Confirm the </w:t>
      </w:r>
      <w:r w:rsidR="00CE3217" w:rsidRPr="00CC7907">
        <w:rPr>
          <w:rFonts w:asciiTheme="minorHAnsi" w:hAnsiTheme="minorHAnsi" w:cs="Arial"/>
          <w:b/>
        </w:rPr>
        <w:t>appointment of</w:t>
      </w:r>
      <w:r w:rsidRPr="00CC7907">
        <w:rPr>
          <w:rFonts w:asciiTheme="minorHAnsi" w:hAnsiTheme="minorHAnsi" w:cs="Arial"/>
          <w:b/>
        </w:rPr>
        <w:t xml:space="preserve"> </w:t>
      </w:r>
      <w:r w:rsidR="00FD144E" w:rsidRPr="00CC7907">
        <w:rPr>
          <w:rFonts w:asciiTheme="minorHAnsi" w:hAnsiTheme="minorHAnsi" w:cs="Arial"/>
          <w:b/>
        </w:rPr>
        <w:t xml:space="preserve">2 </w:t>
      </w:r>
      <w:r w:rsidR="00820790" w:rsidRPr="00CC7907">
        <w:rPr>
          <w:rFonts w:asciiTheme="minorHAnsi" w:hAnsiTheme="minorHAnsi" w:cs="Arial"/>
          <w:b/>
        </w:rPr>
        <w:t xml:space="preserve">new </w:t>
      </w:r>
      <w:r w:rsidR="00FD144E" w:rsidRPr="00CC7907">
        <w:rPr>
          <w:rFonts w:asciiTheme="minorHAnsi" w:hAnsiTheme="minorHAnsi" w:cs="Arial"/>
          <w:b/>
        </w:rPr>
        <w:t>Non-Executive</w:t>
      </w:r>
      <w:r w:rsidR="00784663" w:rsidRPr="00CC7907">
        <w:rPr>
          <w:rFonts w:asciiTheme="minorHAnsi" w:hAnsiTheme="minorHAnsi" w:cs="Arial"/>
          <w:b/>
        </w:rPr>
        <w:t xml:space="preserve"> Directors.</w:t>
      </w:r>
    </w:p>
    <w:bookmarkEnd w:id="2"/>
    <w:p w:rsidR="00595E4C" w:rsidRPr="00CC7907" w:rsidRDefault="00595E4C" w:rsidP="00784663">
      <w:pPr>
        <w:rPr>
          <w:rFonts w:asciiTheme="minorHAnsi" w:hAnsiTheme="minorHAnsi" w:cs="Arial"/>
          <w:b/>
        </w:rPr>
      </w:pPr>
    </w:p>
    <w:p w:rsidR="00F539B9" w:rsidRPr="00CC7907" w:rsidRDefault="002F118B" w:rsidP="00784663">
      <w:pPr>
        <w:numPr>
          <w:ilvl w:val="0"/>
          <w:numId w:val="2"/>
        </w:numPr>
        <w:ind w:hanging="720"/>
        <w:rPr>
          <w:rFonts w:asciiTheme="minorHAnsi" w:hAnsiTheme="minorHAnsi" w:cs="Arial"/>
          <w:b/>
        </w:rPr>
      </w:pPr>
      <w:r w:rsidRPr="00CC7907">
        <w:rPr>
          <w:rFonts w:asciiTheme="minorHAnsi" w:hAnsiTheme="minorHAnsi" w:cs="Arial"/>
          <w:b/>
        </w:rPr>
        <w:t>Announce the appointment of new and re-appointed Councillors to the Chamber’s Representative Council.</w:t>
      </w:r>
    </w:p>
    <w:p w:rsidR="00595E4C" w:rsidRPr="00CC7907" w:rsidRDefault="00595E4C" w:rsidP="00784663">
      <w:pPr>
        <w:rPr>
          <w:rFonts w:asciiTheme="minorHAnsi" w:hAnsiTheme="minorHAnsi" w:cs="Arial"/>
          <w:b/>
        </w:rPr>
      </w:pPr>
    </w:p>
    <w:p w:rsidR="00595E4C" w:rsidRPr="00CC7907" w:rsidRDefault="002F118B" w:rsidP="00784663">
      <w:pPr>
        <w:numPr>
          <w:ilvl w:val="0"/>
          <w:numId w:val="2"/>
        </w:numPr>
        <w:ind w:hanging="720"/>
        <w:rPr>
          <w:rFonts w:asciiTheme="minorHAnsi" w:hAnsiTheme="minorHAnsi" w:cs="Arial"/>
          <w:b/>
        </w:rPr>
      </w:pPr>
      <w:r w:rsidRPr="00CC7907">
        <w:rPr>
          <w:rFonts w:asciiTheme="minorHAnsi" w:hAnsiTheme="minorHAnsi" w:cs="Arial"/>
          <w:b/>
        </w:rPr>
        <w:t xml:space="preserve">Consideration of the Accounts and the Annual Report. </w:t>
      </w:r>
    </w:p>
    <w:p w:rsidR="00784663" w:rsidRPr="00CC7907" w:rsidRDefault="00784663" w:rsidP="00784663">
      <w:pPr>
        <w:ind w:left="720"/>
        <w:rPr>
          <w:rFonts w:asciiTheme="minorHAnsi" w:hAnsiTheme="minorHAnsi" w:cs="Arial"/>
          <w:b/>
        </w:rPr>
      </w:pPr>
    </w:p>
    <w:p w:rsidR="00784663" w:rsidRPr="00CC7907" w:rsidRDefault="00784663" w:rsidP="00784663">
      <w:pPr>
        <w:ind w:left="720"/>
        <w:rPr>
          <w:rFonts w:asciiTheme="minorHAnsi" w:hAnsiTheme="minorHAnsi" w:cs="Arial"/>
          <w:b/>
        </w:rPr>
      </w:pPr>
      <w:r w:rsidRPr="00CC7907">
        <w:rPr>
          <w:rFonts w:asciiTheme="minorHAnsi" w:hAnsiTheme="minorHAnsi" w:cs="Arial"/>
        </w:rPr>
        <w:t xml:space="preserve">Please note that these are available for download </w:t>
      </w:r>
      <w:r w:rsidR="000D4731" w:rsidRPr="00CC7907">
        <w:rPr>
          <w:rFonts w:asciiTheme="minorHAnsi" w:hAnsiTheme="minorHAnsi" w:cs="Arial"/>
        </w:rPr>
        <w:t xml:space="preserve">along with a proxy form </w:t>
      </w:r>
      <w:r w:rsidRPr="00CC7907">
        <w:rPr>
          <w:rFonts w:asciiTheme="minorHAnsi" w:hAnsiTheme="minorHAnsi" w:cs="Arial"/>
        </w:rPr>
        <w:t xml:space="preserve">at the Company’s website </w:t>
      </w:r>
      <w:hyperlink r:id="rId7" w:history="1">
        <w:r w:rsidRPr="00CC7907">
          <w:rPr>
            <w:rStyle w:val="Hyperlink"/>
            <w:rFonts w:asciiTheme="minorHAnsi" w:hAnsiTheme="minorHAnsi" w:cs="Arial"/>
          </w:rPr>
          <w:t>www.brchamber.co.uk</w:t>
        </w:r>
      </w:hyperlink>
      <w:r w:rsidRPr="00CC7907">
        <w:rPr>
          <w:rFonts w:asciiTheme="minorHAnsi" w:hAnsiTheme="minorHAnsi" w:cs="Arial"/>
        </w:rPr>
        <w:t xml:space="preserve"> and hard copies will be available at the meeting (and can otherwise be provided upon request).</w:t>
      </w:r>
      <w:r w:rsidRPr="00CC7907">
        <w:rPr>
          <w:rFonts w:asciiTheme="minorHAnsi" w:hAnsiTheme="minorHAnsi" w:cs="Arial"/>
          <w:b/>
        </w:rPr>
        <w:t xml:space="preserve"> </w:t>
      </w:r>
    </w:p>
    <w:p w:rsidR="00784663" w:rsidRPr="00CC7907" w:rsidRDefault="00784663" w:rsidP="00CE3217">
      <w:pPr>
        <w:rPr>
          <w:rFonts w:asciiTheme="minorHAnsi" w:hAnsiTheme="minorHAnsi" w:cs="Arial"/>
          <w:b/>
        </w:rPr>
      </w:pPr>
    </w:p>
    <w:p w:rsidR="00784663" w:rsidRPr="00CC7907" w:rsidRDefault="00784663" w:rsidP="00784663">
      <w:pPr>
        <w:numPr>
          <w:ilvl w:val="0"/>
          <w:numId w:val="2"/>
        </w:numPr>
        <w:ind w:hanging="720"/>
        <w:rPr>
          <w:rFonts w:asciiTheme="minorHAnsi" w:hAnsiTheme="minorHAnsi" w:cs="Arial"/>
          <w:b/>
        </w:rPr>
      </w:pPr>
      <w:r w:rsidRPr="00CC7907">
        <w:rPr>
          <w:rFonts w:asciiTheme="minorHAnsi" w:hAnsiTheme="minorHAnsi" w:cs="Arial"/>
          <w:b/>
        </w:rPr>
        <w:t>The Year</w:t>
      </w:r>
      <w:r w:rsidR="009B651F" w:rsidRPr="00CC7907">
        <w:rPr>
          <w:rFonts w:asciiTheme="minorHAnsi" w:hAnsiTheme="minorHAnsi" w:cs="Arial"/>
          <w:b/>
        </w:rPr>
        <w:t xml:space="preserve"> Ahead – Looking Forward to 2018</w:t>
      </w:r>
    </w:p>
    <w:p w:rsidR="00CE3217" w:rsidRPr="00CC7907" w:rsidRDefault="00CE3217" w:rsidP="00301F0B">
      <w:pPr>
        <w:rPr>
          <w:rFonts w:asciiTheme="minorHAnsi" w:hAnsiTheme="minorHAnsi" w:cs="Arial"/>
          <w:b/>
        </w:rPr>
      </w:pPr>
    </w:p>
    <w:p w:rsidR="00595E4C" w:rsidRPr="00CC7907" w:rsidRDefault="00595E4C" w:rsidP="00784663">
      <w:pPr>
        <w:pStyle w:val="ListParagraph"/>
        <w:rPr>
          <w:rFonts w:asciiTheme="minorHAnsi" w:hAnsiTheme="minorHAnsi" w:cs="Arial"/>
        </w:rPr>
      </w:pPr>
    </w:p>
    <w:p w:rsidR="002F118B" w:rsidRPr="00CC7907" w:rsidRDefault="002F118B" w:rsidP="00595E4C">
      <w:pPr>
        <w:rPr>
          <w:rFonts w:asciiTheme="minorHAnsi" w:hAnsiTheme="minorHAnsi" w:cs="Arial"/>
        </w:rPr>
      </w:pPr>
      <w:r w:rsidRPr="00CC7907">
        <w:rPr>
          <w:rFonts w:asciiTheme="minorHAnsi" w:hAnsiTheme="minorHAnsi" w:cs="Arial"/>
        </w:rPr>
        <w:t>Dated:</w:t>
      </w:r>
      <w:r w:rsidR="00372634" w:rsidRPr="00CC7907">
        <w:rPr>
          <w:rFonts w:asciiTheme="minorHAnsi" w:hAnsiTheme="minorHAnsi" w:cs="Arial"/>
        </w:rPr>
        <w:t xml:space="preserve"> </w:t>
      </w:r>
      <w:r w:rsidR="008B24E7" w:rsidRPr="00CC7907">
        <w:rPr>
          <w:rFonts w:asciiTheme="minorHAnsi" w:hAnsiTheme="minorHAnsi" w:cs="Arial"/>
        </w:rPr>
        <w:t>1</w:t>
      </w:r>
      <w:r w:rsidR="004A47AF" w:rsidRPr="00CC7907">
        <w:rPr>
          <w:rFonts w:asciiTheme="minorHAnsi" w:hAnsiTheme="minorHAnsi" w:cs="Arial"/>
        </w:rPr>
        <w:t>1</w:t>
      </w:r>
      <w:r w:rsidR="008B24E7" w:rsidRPr="00CC7907">
        <w:rPr>
          <w:rFonts w:asciiTheme="minorHAnsi" w:hAnsiTheme="minorHAnsi" w:cs="Arial"/>
        </w:rPr>
        <w:t xml:space="preserve"> </w:t>
      </w:r>
      <w:r w:rsidR="009B651F" w:rsidRPr="00CC7907">
        <w:rPr>
          <w:rFonts w:asciiTheme="minorHAnsi" w:hAnsiTheme="minorHAnsi" w:cs="Arial"/>
        </w:rPr>
        <w:t>October 2017</w:t>
      </w:r>
    </w:p>
    <w:p w:rsidR="00595E4C" w:rsidRPr="00CC7907" w:rsidRDefault="00595E4C" w:rsidP="00595E4C">
      <w:pPr>
        <w:rPr>
          <w:rFonts w:asciiTheme="minorHAnsi" w:hAnsiTheme="minorHAnsi" w:cs="Arial"/>
        </w:rPr>
      </w:pPr>
    </w:p>
    <w:p w:rsidR="00595E4C" w:rsidRPr="00CC7907" w:rsidRDefault="00595E4C" w:rsidP="00595E4C">
      <w:pPr>
        <w:rPr>
          <w:rFonts w:asciiTheme="minorHAnsi" w:hAnsiTheme="minorHAnsi" w:cs="Arial"/>
        </w:rPr>
      </w:pPr>
    </w:p>
    <w:p w:rsidR="002F118B" w:rsidRPr="00CC7907" w:rsidRDefault="002F118B" w:rsidP="00595E4C">
      <w:pPr>
        <w:rPr>
          <w:rFonts w:asciiTheme="minorHAnsi" w:hAnsiTheme="minorHAnsi" w:cs="Arial"/>
          <w:b/>
        </w:rPr>
      </w:pPr>
      <w:r w:rsidRPr="00CC7907">
        <w:rPr>
          <w:rFonts w:asciiTheme="minorHAnsi" w:hAnsiTheme="minorHAnsi" w:cs="Arial"/>
        </w:rPr>
        <w:t>BY ORDER OF THE BOARD</w:t>
      </w:r>
      <w:r w:rsidRPr="00CC7907">
        <w:rPr>
          <w:rFonts w:asciiTheme="minorHAnsi" w:hAnsiTheme="minorHAnsi" w:cs="Arial"/>
          <w:b/>
        </w:rPr>
        <w:t xml:space="preserve"> </w:t>
      </w:r>
    </w:p>
    <w:p w:rsidR="00595E4C" w:rsidRPr="00CC7907" w:rsidRDefault="00595E4C" w:rsidP="00595E4C">
      <w:pPr>
        <w:rPr>
          <w:rFonts w:asciiTheme="minorHAnsi" w:hAnsiTheme="minorHAnsi" w:cs="Arial"/>
          <w:b/>
        </w:rPr>
      </w:pPr>
    </w:p>
    <w:p w:rsidR="002F118B" w:rsidRPr="00CC7907" w:rsidRDefault="009B651F" w:rsidP="00595E4C">
      <w:pPr>
        <w:rPr>
          <w:rFonts w:asciiTheme="minorHAnsi" w:hAnsiTheme="minorHAnsi" w:cs="Arial"/>
          <w:b/>
          <w:bCs/>
        </w:rPr>
      </w:pPr>
      <w:r w:rsidRPr="00CC7907">
        <w:rPr>
          <w:rFonts w:asciiTheme="minorHAnsi" w:hAnsiTheme="minorHAnsi" w:cs="Arial"/>
          <w:b/>
          <w:bCs/>
        </w:rPr>
        <w:t>Dominic Beck</w:t>
      </w:r>
    </w:p>
    <w:p w:rsidR="009B651F" w:rsidRPr="00CC7907" w:rsidRDefault="009B651F" w:rsidP="00595E4C">
      <w:pPr>
        <w:rPr>
          <w:rFonts w:asciiTheme="minorHAnsi" w:hAnsiTheme="minorHAnsi" w:cs="Arial"/>
          <w:b/>
        </w:rPr>
      </w:pPr>
      <w:r w:rsidRPr="00CC7907">
        <w:rPr>
          <w:rFonts w:asciiTheme="minorHAnsi" w:hAnsiTheme="minorHAnsi" w:cs="Arial"/>
          <w:b/>
          <w:bCs/>
        </w:rPr>
        <w:t>Company Secretary</w:t>
      </w:r>
    </w:p>
    <w:p w:rsidR="002F118B" w:rsidRPr="00CC7907" w:rsidRDefault="002F118B" w:rsidP="00E86DD2">
      <w:pPr>
        <w:pStyle w:val="Heading1"/>
        <w:spacing w:line="360" w:lineRule="auto"/>
        <w:rPr>
          <w:rFonts w:asciiTheme="minorHAnsi" w:hAnsiTheme="minorHAnsi"/>
          <w:bCs w:val="0"/>
          <w:sz w:val="24"/>
          <w:szCs w:val="24"/>
        </w:rPr>
      </w:pPr>
    </w:p>
    <w:p w:rsidR="00301F0B" w:rsidRPr="00CC7907" w:rsidRDefault="00301F0B" w:rsidP="00301F0B">
      <w:pPr>
        <w:rPr>
          <w:rFonts w:asciiTheme="minorHAnsi" w:hAnsiTheme="minorHAnsi"/>
        </w:rPr>
      </w:pPr>
    </w:p>
    <w:p w:rsidR="00301F0B" w:rsidRPr="00CC7907" w:rsidRDefault="00301F0B" w:rsidP="00301F0B">
      <w:pPr>
        <w:rPr>
          <w:rFonts w:asciiTheme="minorHAnsi" w:hAnsiTheme="minorHAnsi"/>
        </w:rPr>
      </w:pPr>
    </w:p>
    <w:p w:rsidR="00301F0B" w:rsidRPr="00CC7907" w:rsidRDefault="00301F0B" w:rsidP="00301F0B">
      <w:pPr>
        <w:rPr>
          <w:rFonts w:asciiTheme="minorHAnsi" w:hAnsiTheme="minorHAnsi"/>
        </w:rPr>
      </w:pPr>
    </w:p>
    <w:p w:rsidR="00301F0B" w:rsidRPr="00CC7907" w:rsidRDefault="00301F0B" w:rsidP="00301F0B">
      <w:pPr>
        <w:rPr>
          <w:rFonts w:asciiTheme="minorHAnsi" w:hAnsiTheme="minorHAnsi"/>
        </w:rPr>
      </w:pPr>
    </w:p>
    <w:p w:rsidR="002F118B" w:rsidRPr="00CC7907" w:rsidRDefault="002F118B" w:rsidP="002F118B">
      <w:pPr>
        <w:rPr>
          <w:rFonts w:asciiTheme="minorHAnsi" w:hAnsiTheme="minorHAnsi" w:cs="Arial"/>
          <w:bCs/>
          <w:sz w:val="16"/>
          <w:szCs w:val="16"/>
        </w:rPr>
      </w:pPr>
      <w:r w:rsidRPr="00CC7907">
        <w:rPr>
          <w:rFonts w:asciiTheme="minorHAnsi" w:hAnsiTheme="minorHAnsi" w:cs="Arial"/>
          <w:bCs/>
          <w:sz w:val="16"/>
          <w:szCs w:val="16"/>
        </w:rPr>
        <w:tab/>
      </w:r>
    </w:p>
    <w:p w:rsidR="002F118B" w:rsidRPr="00CC7907" w:rsidRDefault="002F118B" w:rsidP="002F118B">
      <w:pPr>
        <w:rPr>
          <w:rFonts w:asciiTheme="minorHAnsi" w:hAnsiTheme="minorHAnsi" w:cs="Arial"/>
          <w:b/>
        </w:rPr>
      </w:pPr>
      <w:r w:rsidRPr="00CC7907">
        <w:rPr>
          <w:rFonts w:asciiTheme="minorHAnsi" w:hAnsiTheme="minorHAnsi" w:cs="Arial"/>
          <w:b/>
        </w:rPr>
        <w:t>Notes to the Notice of the AGM</w:t>
      </w:r>
      <w:r w:rsidRPr="00CC7907">
        <w:rPr>
          <w:rFonts w:asciiTheme="minorHAnsi" w:hAnsiTheme="minorHAnsi" w:cs="Arial"/>
          <w:b/>
        </w:rPr>
        <w:tab/>
      </w:r>
      <w:r w:rsidRPr="00CC7907">
        <w:rPr>
          <w:rFonts w:asciiTheme="minorHAnsi" w:hAnsiTheme="minorHAnsi" w:cs="Arial"/>
          <w:b/>
        </w:rPr>
        <w:tab/>
      </w:r>
      <w:r w:rsidRPr="00CC7907">
        <w:rPr>
          <w:rFonts w:asciiTheme="minorHAnsi" w:hAnsiTheme="minorHAnsi" w:cs="Arial"/>
          <w:b/>
        </w:rPr>
        <w:tab/>
      </w:r>
      <w:r w:rsidRPr="00CC7907">
        <w:rPr>
          <w:rFonts w:asciiTheme="minorHAnsi" w:hAnsiTheme="minorHAnsi" w:cs="Arial"/>
          <w:b/>
        </w:rPr>
        <w:tab/>
      </w:r>
      <w:r w:rsidRPr="00CC7907">
        <w:rPr>
          <w:rFonts w:asciiTheme="minorHAnsi" w:hAnsiTheme="minorHAnsi" w:cs="Arial"/>
          <w:b/>
        </w:rPr>
        <w:tab/>
      </w:r>
    </w:p>
    <w:p w:rsidR="002F118B" w:rsidRPr="00CC7907" w:rsidRDefault="002F118B" w:rsidP="00AB729E">
      <w:pPr>
        <w:ind w:left="360"/>
        <w:rPr>
          <w:rFonts w:asciiTheme="minorHAnsi" w:hAnsiTheme="minorHAnsi" w:cs="Arial"/>
          <w:b/>
        </w:rPr>
      </w:pPr>
    </w:p>
    <w:p w:rsidR="002F118B" w:rsidRPr="00CC7907" w:rsidRDefault="002F118B" w:rsidP="00AB729E">
      <w:pPr>
        <w:pStyle w:val="NormalWeb"/>
        <w:numPr>
          <w:ilvl w:val="0"/>
          <w:numId w:val="3"/>
        </w:numPr>
        <w:jc w:val="both"/>
        <w:rPr>
          <w:rFonts w:asciiTheme="minorHAnsi" w:hAnsiTheme="minorHAnsi" w:cs="Arial"/>
          <w:color w:val="000000"/>
        </w:rPr>
      </w:pPr>
      <w:r w:rsidRPr="00CC7907">
        <w:rPr>
          <w:rFonts w:asciiTheme="minorHAnsi" w:hAnsiTheme="minorHAnsi" w:cs="Arial"/>
          <w:color w:val="000000"/>
        </w:rPr>
        <w:t xml:space="preserve">As a member of the Company, you are entitled to appoint a proxy to exercise all or any of your rights to attend, speak and vote at the Meeting and you can obtain a proxy form from the Chamber website </w:t>
      </w:r>
      <w:hyperlink r:id="rId8" w:history="1">
        <w:r w:rsidRPr="00CC7907">
          <w:rPr>
            <w:rStyle w:val="Hyperlink"/>
            <w:rFonts w:asciiTheme="minorHAnsi" w:hAnsiTheme="minorHAnsi" w:cs="Arial"/>
          </w:rPr>
          <w:t>www.brchamber.co.uk</w:t>
        </w:r>
      </w:hyperlink>
    </w:p>
    <w:p w:rsidR="002F118B" w:rsidRPr="00CC7907" w:rsidRDefault="002F118B" w:rsidP="00AB729E">
      <w:pPr>
        <w:pStyle w:val="NormalWeb"/>
        <w:jc w:val="both"/>
        <w:rPr>
          <w:rFonts w:asciiTheme="minorHAnsi" w:hAnsiTheme="minorHAnsi" w:cs="Arial"/>
          <w:color w:val="000000"/>
        </w:rPr>
      </w:pPr>
    </w:p>
    <w:p w:rsidR="002F118B" w:rsidRPr="00CC7907" w:rsidRDefault="002F118B" w:rsidP="00AB729E">
      <w:pPr>
        <w:pStyle w:val="NormalWeb"/>
        <w:ind w:left="360"/>
        <w:jc w:val="both"/>
        <w:rPr>
          <w:rFonts w:asciiTheme="minorHAnsi" w:hAnsiTheme="minorHAnsi" w:cs="Arial"/>
          <w:color w:val="000000"/>
        </w:rPr>
      </w:pPr>
      <w:r w:rsidRPr="00CC7907">
        <w:rPr>
          <w:rFonts w:asciiTheme="minorHAnsi" w:hAnsiTheme="minorHAnsi" w:cs="Arial"/>
          <w:color w:val="000000"/>
        </w:rPr>
        <w:t>You can only appoint a proxy using the procedures set out in these notes.</w:t>
      </w:r>
    </w:p>
    <w:p w:rsidR="002F118B" w:rsidRPr="00CC7907" w:rsidRDefault="002F118B" w:rsidP="00AB729E">
      <w:pPr>
        <w:pStyle w:val="NormalWeb"/>
        <w:jc w:val="both"/>
        <w:rPr>
          <w:rFonts w:asciiTheme="minorHAnsi" w:hAnsiTheme="minorHAnsi" w:cs="Arial"/>
          <w:color w:val="000000"/>
        </w:rPr>
      </w:pPr>
    </w:p>
    <w:p w:rsidR="002F118B" w:rsidRPr="00CC7907" w:rsidRDefault="002F118B" w:rsidP="00AB729E">
      <w:pPr>
        <w:pStyle w:val="NormalWeb"/>
        <w:numPr>
          <w:ilvl w:val="0"/>
          <w:numId w:val="3"/>
        </w:numPr>
        <w:jc w:val="both"/>
        <w:rPr>
          <w:rFonts w:asciiTheme="minorHAnsi" w:hAnsiTheme="minorHAnsi" w:cs="Arial"/>
          <w:color w:val="000000"/>
        </w:rPr>
      </w:pPr>
      <w:r w:rsidRPr="00CC7907">
        <w:rPr>
          <w:rFonts w:asciiTheme="minorHAnsi" w:hAnsiTheme="minorHAnsi" w:cs="Arial"/>
          <w:color w:val="000000"/>
        </w:rPr>
        <w:t xml:space="preserve">A proxy does not need to be a member of the Company but must attend the Meeting to represent you. Details of how to appoint the Chairman of the Meeting or another person as your proxy using the proxy form are set out in the notes to the proxy form. </w:t>
      </w:r>
    </w:p>
    <w:p w:rsidR="002F118B" w:rsidRPr="00CC7907" w:rsidRDefault="002F118B" w:rsidP="00AB729E">
      <w:pPr>
        <w:pStyle w:val="NormalWeb"/>
        <w:jc w:val="both"/>
        <w:rPr>
          <w:rFonts w:asciiTheme="minorHAnsi" w:hAnsiTheme="minorHAnsi" w:cs="Arial"/>
          <w:color w:val="000000"/>
        </w:rPr>
      </w:pPr>
    </w:p>
    <w:p w:rsidR="002F118B" w:rsidRPr="00CC7907" w:rsidRDefault="002F118B" w:rsidP="00AB729E">
      <w:pPr>
        <w:pStyle w:val="NormalWeb"/>
        <w:numPr>
          <w:ilvl w:val="0"/>
          <w:numId w:val="3"/>
        </w:numPr>
        <w:jc w:val="both"/>
        <w:rPr>
          <w:rFonts w:asciiTheme="minorHAnsi" w:hAnsiTheme="minorHAnsi" w:cs="Arial"/>
          <w:color w:val="000000"/>
        </w:rPr>
      </w:pPr>
      <w:r w:rsidRPr="00CC7907">
        <w:rPr>
          <w:rFonts w:asciiTheme="minorHAnsi" w:hAnsiTheme="minorHAnsi" w:cs="Arial"/>
          <w:color w:val="000000"/>
        </w:rPr>
        <w:t>If you do not give your proxy an indication of how to vote on any resolution, your proxy will vote or abstain from voting at his or her discretion. Your proxy will vote (or abstain from voting) as he or she thinks fit in relation to any other matter which is put before the Meeting.</w:t>
      </w:r>
    </w:p>
    <w:p w:rsidR="002F118B" w:rsidRPr="00CC7907" w:rsidRDefault="002F118B" w:rsidP="00AB729E">
      <w:pPr>
        <w:pStyle w:val="NormalWeb"/>
        <w:jc w:val="both"/>
        <w:rPr>
          <w:rFonts w:asciiTheme="minorHAnsi" w:hAnsiTheme="minorHAnsi" w:cs="Arial"/>
          <w:color w:val="000000"/>
        </w:rPr>
      </w:pPr>
    </w:p>
    <w:p w:rsidR="002F118B" w:rsidRPr="00CC7907" w:rsidRDefault="002F118B" w:rsidP="00AB729E">
      <w:pPr>
        <w:pStyle w:val="NormalWeb"/>
        <w:numPr>
          <w:ilvl w:val="0"/>
          <w:numId w:val="3"/>
        </w:numPr>
        <w:jc w:val="both"/>
        <w:rPr>
          <w:rFonts w:asciiTheme="minorHAnsi" w:hAnsiTheme="minorHAnsi" w:cs="Arial"/>
          <w:color w:val="000000"/>
        </w:rPr>
      </w:pPr>
      <w:r w:rsidRPr="00CC7907">
        <w:rPr>
          <w:rFonts w:asciiTheme="minorHAnsi" w:hAnsiTheme="minorHAnsi" w:cs="Arial"/>
          <w:color w:val="000000"/>
        </w:rPr>
        <w:t>The notes to the proxy form explain how to direct your proxy how to vote on each resolution or withhold their vote.</w:t>
      </w:r>
    </w:p>
    <w:p w:rsidR="002F118B" w:rsidRPr="00CC7907" w:rsidRDefault="002F118B" w:rsidP="00AB729E">
      <w:pPr>
        <w:pStyle w:val="NormalWeb"/>
        <w:jc w:val="both"/>
        <w:rPr>
          <w:rFonts w:asciiTheme="minorHAnsi" w:hAnsiTheme="minorHAnsi" w:cs="Arial"/>
          <w:color w:val="000000"/>
        </w:rPr>
      </w:pPr>
    </w:p>
    <w:p w:rsidR="002F118B" w:rsidRPr="00CC7907" w:rsidRDefault="002F118B" w:rsidP="00AB729E">
      <w:pPr>
        <w:pStyle w:val="NormalWeb"/>
        <w:ind w:left="360"/>
        <w:jc w:val="both"/>
        <w:rPr>
          <w:rFonts w:asciiTheme="minorHAnsi" w:hAnsiTheme="minorHAnsi" w:cs="Arial"/>
        </w:rPr>
      </w:pPr>
      <w:r w:rsidRPr="00CC7907">
        <w:rPr>
          <w:rFonts w:asciiTheme="minorHAnsi" w:hAnsiTheme="minorHAnsi" w:cs="Arial"/>
        </w:rPr>
        <w:t>To appoint a proxy using the proxy form, the form must be completed and signed, sent or delivered to the Company at:</w:t>
      </w:r>
    </w:p>
    <w:p w:rsidR="002F118B" w:rsidRPr="00CC7907" w:rsidRDefault="002F118B" w:rsidP="00AB729E">
      <w:pPr>
        <w:pStyle w:val="NormalWeb"/>
        <w:rPr>
          <w:rFonts w:asciiTheme="minorHAnsi" w:hAnsiTheme="minorHAnsi" w:cs="Arial"/>
          <w:b/>
        </w:rPr>
      </w:pPr>
    </w:p>
    <w:p w:rsidR="002F118B" w:rsidRPr="00CC7907" w:rsidRDefault="002F118B" w:rsidP="00AB729E">
      <w:pPr>
        <w:pStyle w:val="NormalWeb"/>
        <w:jc w:val="center"/>
        <w:rPr>
          <w:rFonts w:asciiTheme="minorHAnsi" w:hAnsiTheme="minorHAnsi" w:cs="Arial"/>
          <w:b/>
        </w:rPr>
      </w:pPr>
      <w:r w:rsidRPr="00CC7907">
        <w:rPr>
          <w:rFonts w:asciiTheme="minorHAnsi" w:hAnsiTheme="minorHAnsi" w:cs="Arial"/>
          <w:b/>
        </w:rPr>
        <w:t>Barnsley &amp; Rotherham Chamber of Commerce</w:t>
      </w:r>
    </w:p>
    <w:p w:rsidR="00AB729E" w:rsidRPr="00CC7907" w:rsidRDefault="00AB729E" w:rsidP="00AB729E">
      <w:pPr>
        <w:pStyle w:val="NormalWeb"/>
        <w:jc w:val="center"/>
        <w:rPr>
          <w:rFonts w:asciiTheme="minorHAnsi" w:hAnsiTheme="minorHAnsi" w:cs="Arial"/>
        </w:rPr>
      </w:pPr>
      <w:r w:rsidRPr="00CC7907">
        <w:rPr>
          <w:rFonts w:asciiTheme="minorHAnsi" w:hAnsiTheme="minorHAnsi" w:cs="Arial"/>
          <w:b/>
        </w:rPr>
        <w:t xml:space="preserve">2 </w:t>
      </w:r>
      <w:r w:rsidR="002F118B" w:rsidRPr="00CC7907">
        <w:rPr>
          <w:rFonts w:asciiTheme="minorHAnsi" w:hAnsiTheme="minorHAnsi" w:cs="Arial"/>
          <w:b/>
        </w:rPr>
        <w:t>Genesis Business Park</w:t>
      </w:r>
      <w:r w:rsidR="002F118B" w:rsidRPr="00CC7907">
        <w:rPr>
          <w:rFonts w:asciiTheme="minorHAnsi" w:hAnsiTheme="minorHAnsi" w:cs="Arial"/>
          <w:b/>
        </w:rPr>
        <w:br/>
        <w:t>Sheffield Road</w:t>
      </w:r>
      <w:r w:rsidR="002F118B" w:rsidRPr="00CC7907">
        <w:rPr>
          <w:rFonts w:asciiTheme="minorHAnsi" w:hAnsiTheme="minorHAnsi" w:cs="Arial"/>
          <w:b/>
        </w:rPr>
        <w:br/>
        <w:t>Rotherham      S60 1DX</w:t>
      </w:r>
    </w:p>
    <w:p w:rsidR="00AB729E" w:rsidRPr="00CC7907" w:rsidRDefault="00AB729E" w:rsidP="00AB729E">
      <w:pPr>
        <w:pStyle w:val="NormalWeb"/>
        <w:rPr>
          <w:rFonts w:asciiTheme="minorHAnsi" w:hAnsiTheme="minorHAnsi" w:cs="Arial"/>
        </w:rPr>
      </w:pPr>
    </w:p>
    <w:p w:rsidR="002F118B" w:rsidRPr="00CC7907" w:rsidRDefault="002F118B" w:rsidP="00AB729E">
      <w:pPr>
        <w:pStyle w:val="NormalWeb"/>
        <w:ind w:left="360"/>
        <w:rPr>
          <w:rFonts w:asciiTheme="minorHAnsi" w:hAnsiTheme="minorHAnsi" w:cs="Arial"/>
        </w:rPr>
      </w:pPr>
      <w:r w:rsidRPr="00CC7907">
        <w:rPr>
          <w:rFonts w:asciiTheme="minorHAnsi" w:hAnsiTheme="minorHAnsi" w:cs="Arial"/>
        </w:rPr>
        <w:t xml:space="preserve">and received by the Company no later than 12 noon on Monday, </w:t>
      </w:r>
      <w:r w:rsidR="009B651F" w:rsidRPr="00CC7907">
        <w:rPr>
          <w:rFonts w:asciiTheme="minorHAnsi" w:hAnsiTheme="minorHAnsi" w:cs="Arial"/>
        </w:rPr>
        <w:t>20</w:t>
      </w:r>
      <w:r w:rsidR="009B651F" w:rsidRPr="00CC7907">
        <w:rPr>
          <w:rFonts w:asciiTheme="minorHAnsi" w:hAnsiTheme="minorHAnsi" w:cs="Arial"/>
          <w:vertAlign w:val="superscript"/>
        </w:rPr>
        <w:t>th</w:t>
      </w:r>
      <w:r w:rsidR="009B651F" w:rsidRPr="00CC7907">
        <w:rPr>
          <w:rFonts w:asciiTheme="minorHAnsi" w:hAnsiTheme="minorHAnsi" w:cs="Arial"/>
        </w:rPr>
        <w:t xml:space="preserve"> November 2017</w:t>
      </w:r>
      <w:r w:rsidR="00C87617" w:rsidRPr="00CC7907">
        <w:rPr>
          <w:rFonts w:asciiTheme="minorHAnsi" w:hAnsiTheme="minorHAnsi" w:cs="Arial"/>
        </w:rPr>
        <w:t>.</w:t>
      </w:r>
    </w:p>
    <w:p w:rsidR="002F118B" w:rsidRPr="00CC7907" w:rsidRDefault="002F118B" w:rsidP="00AB729E">
      <w:pPr>
        <w:pStyle w:val="NormalWeb"/>
        <w:rPr>
          <w:rFonts w:asciiTheme="minorHAnsi" w:hAnsiTheme="minorHAnsi" w:cs="Arial"/>
        </w:rPr>
      </w:pPr>
    </w:p>
    <w:p w:rsidR="002F118B" w:rsidRPr="00CC7907" w:rsidRDefault="002F118B" w:rsidP="00AB729E">
      <w:pPr>
        <w:pStyle w:val="NormalWeb"/>
        <w:numPr>
          <w:ilvl w:val="0"/>
          <w:numId w:val="3"/>
        </w:numPr>
        <w:jc w:val="both"/>
        <w:rPr>
          <w:rFonts w:asciiTheme="minorHAnsi" w:hAnsiTheme="minorHAnsi" w:cs="Arial"/>
          <w:color w:val="000000"/>
        </w:rPr>
      </w:pPr>
      <w:r w:rsidRPr="00CC7907">
        <w:rPr>
          <w:rFonts w:asciiTheme="minorHAnsi" w:hAnsiTheme="minorHAnsi" w:cs="Arial"/>
          <w:color w:val="000000"/>
        </w:rPr>
        <w:t>To change or terminate your proxy instructions simply submit a new proxy appointment using the methods set out above. Note that the cut-off time for receipt of proxy appointments (see above) also apply in relation to amended instructions; any amended proxy appointment received after the relevant cut-off time will be disregarded.</w:t>
      </w:r>
    </w:p>
    <w:p w:rsidR="008F6BED" w:rsidRPr="00CC7907" w:rsidRDefault="008F6BED">
      <w:pPr>
        <w:rPr>
          <w:rFonts w:asciiTheme="minorHAnsi" w:hAnsiTheme="minorHAnsi"/>
        </w:rPr>
      </w:pPr>
    </w:p>
    <w:sectPr w:rsidR="008F6BED" w:rsidRPr="00CC7907" w:rsidSect="00E2567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02A" w:rsidRDefault="00C6702A" w:rsidP="002F118B">
      <w:r>
        <w:separator/>
      </w:r>
    </w:p>
  </w:endnote>
  <w:endnote w:type="continuationSeparator" w:id="0">
    <w:p w:rsidR="00C6702A" w:rsidRDefault="00C6702A" w:rsidP="002F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ffra Light">
    <w:panose1 w:val="02000306080000020004"/>
    <w:charset w:val="00"/>
    <w:family w:val="auto"/>
    <w:pitch w:val="variable"/>
    <w:sig w:usb0="A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617" w:rsidRDefault="00C87617">
    <w:pPr>
      <w:pStyle w:val="Footer"/>
    </w:pPr>
    <w:r w:rsidRPr="00595E4C">
      <w:rPr>
        <w:noProof/>
        <w:lang w:eastAsia="en-GB"/>
      </w:rPr>
      <w:drawing>
        <wp:inline distT="0" distB="0" distL="0" distR="0">
          <wp:extent cx="5884545" cy="789940"/>
          <wp:effectExtent l="19050" t="0" r="1905" b="0"/>
          <wp:docPr id="7" name="Picture 6"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1"/>
                  <a:stretch>
                    <a:fillRect/>
                  </a:stretch>
                </pic:blipFill>
                <pic:spPr>
                  <a:xfrm>
                    <a:off x="0" y="0"/>
                    <a:ext cx="5884545" cy="789940"/>
                  </a:xfrm>
                  <a:prstGeom prst="rect">
                    <a:avLst/>
                  </a:prstGeom>
                </pic:spPr>
              </pic:pic>
            </a:graphicData>
          </a:graphic>
        </wp:inline>
      </w:drawing>
    </w:r>
  </w:p>
  <w:p w:rsidR="00C87617" w:rsidRDefault="00C87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02A" w:rsidRDefault="00C6702A" w:rsidP="002F118B">
      <w:r>
        <w:separator/>
      </w:r>
    </w:p>
  </w:footnote>
  <w:footnote w:type="continuationSeparator" w:id="0">
    <w:p w:rsidR="00C6702A" w:rsidRDefault="00C6702A" w:rsidP="002F1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617" w:rsidRPr="00CC7907" w:rsidRDefault="00C87617" w:rsidP="002F118B">
    <w:pPr>
      <w:pStyle w:val="Header"/>
      <w:rPr>
        <w:rFonts w:asciiTheme="minorHAnsi" w:hAnsiTheme="minorHAnsi" w:cs="Arial"/>
        <w:b/>
        <w:sz w:val="18"/>
        <w:szCs w:val="18"/>
      </w:rPr>
    </w:pPr>
    <w:r w:rsidRPr="00CC7907">
      <w:rPr>
        <w:rFonts w:asciiTheme="minorHAnsi" w:hAnsiTheme="minorHAnsi" w:cs="Arial"/>
        <w:b/>
        <w:sz w:val="18"/>
        <w:szCs w:val="18"/>
      </w:rPr>
      <w:t>CHAMBER OF COMMERCE (BARNSLEY &amp; ROTHERHAM) LTD (“the Company”)</w:t>
    </w:r>
  </w:p>
  <w:p w:rsidR="00C87617" w:rsidRPr="00CC7907" w:rsidRDefault="00C87617" w:rsidP="002F118B">
    <w:pPr>
      <w:rPr>
        <w:rFonts w:asciiTheme="minorHAnsi" w:hAnsiTheme="minorHAnsi" w:cs="Arial"/>
        <w:sz w:val="16"/>
        <w:szCs w:val="16"/>
      </w:rPr>
    </w:pPr>
    <w:r w:rsidRPr="00CC7907">
      <w:rPr>
        <w:rFonts w:asciiTheme="minorHAnsi" w:hAnsiTheme="minorHAnsi" w:cs="Arial"/>
        <w:sz w:val="16"/>
        <w:szCs w:val="16"/>
      </w:rPr>
      <w:t>A Company Limited by Guarantee. Registered in England No. 4029723</w:t>
    </w:r>
  </w:p>
  <w:p w:rsidR="00C87617" w:rsidRPr="00CC7907" w:rsidRDefault="00C87617" w:rsidP="002F118B">
    <w:pPr>
      <w:pStyle w:val="Subtitle"/>
      <w:jc w:val="left"/>
      <w:rPr>
        <w:rFonts w:asciiTheme="minorHAnsi" w:hAnsiTheme="minorHAnsi" w:cs="Arial"/>
        <w:b w:val="0"/>
        <w:sz w:val="16"/>
        <w:szCs w:val="16"/>
      </w:rPr>
    </w:pPr>
    <w:r w:rsidRPr="00CC7907">
      <w:rPr>
        <w:rFonts w:asciiTheme="minorHAnsi" w:hAnsiTheme="minorHAnsi" w:cs="Arial"/>
        <w:b w:val="0"/>
        <w:sz w:val="16"/>
        <w:szCs w:val="16"/>
      </w:rPr>
      <w:t xml:space="preserve">Registered Office, 2 Genesis Business Park, Sheffield Road, </w:t>
    </w:r>
    <w:proofErr w:type="spellStart"/>
    <w:r w:rsidRPr="00CC7907">
      <w:rPr>
        <w:rFonts w:asciiTheme="minorHAnsi" w:hAnsiTheme="minorHAnsi" w:cs="Arial"/>
        <w:b w:val="0"/>
        <w:sz w:val="16"/>
        <w:szCs w:val="16"/>
      </w:rPr>
      <w:t>Templeborough</w:t>
    </w:r>
    <w:proofErr w:type="spellEnd"/>
    <w:r w:rsidRPr="00CC7907">
      <w:rPr>
        <w:rFonts w:asciiTheme="minorHAnsi" w:hAnsiTheme="minorHAnsi" w:cs="Arial"/>
        <w:b w:val="0"/>
        <w:sz w:val="16"/>
        <w:szCs w:val="16"/>
      </w:rPr>
      <w:t>, Rotherham S60 1DX</w:t>
    </w:r>
  </w:p>
  <w:p w:rsidR="00C87617" w:rsidRDefault="00C87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C7D04"/>
    <w:multiLevelType w:val="hybridMultilevel"/>
    <w:tmpl w:val="9146D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C41016"/>
    <w:multiLevelType w:val="hybridMultilevel"/>
    <w:tmpl w:val="35149A9C"/>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9E23A51"/>
    <w:multiLevelType w:val="hybridMultilevel"/>
    <w:tmpl w:val="2C007020"/>
    <w:lvl w:ilvl="0" w:tplc="029C51FC">
      <w:start w:val="1"/>
      <w:numFmt w:val="lowerRoman"/>
      <w:lvlText w:val="(%1)"/>
      <w:lvlJc w:val="left"/>
      <w:pPr>
        <w:tabs>
          <w:tab w:val="num" w:pos="1080"/>
        </w:tabs>
        <w:ind w:left="1080" w:hanging="720"/>
      </w:pPr>
      <w:rPr>
        <w:rFonts w:hint="default"/>
      </w:rPr>
    </w:lvl>
    <w:lvl w:ilvl="1" w:tplc="1748A06A">
      <w:start w:val="1"/>
      <w:numFmt w:val="lowerLetter"/>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96F5DDF"/>
    <w:multiLevelType w:val="hybridMultilevel"/>
    <w:tmpl w:val="6FA239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8B"/>
    <w:rsid w:val="000055E6"/>
    <w:rsid w:val="0001356D"/>
    <w:rsid w:val="000D4731"/>
    <w:rsid w:val="00171D08"/>
    <w:rsid w:val="001A0901"/>
    <w:rsid w:val="001A1FEE"/>
    <w:rsid w:val="001E23FB"/>
    <w:rsid w:val="001E406B"/>
    <w:rsid w:val="00253DFC"/>
    <w:rsid w:val="002C2156"/>
    <w:rsid w:val="002D7B21"/>
    <w:rsid w:val="002E0AB4"/>
    <w:rsid w:val="002E5771"/>
    <w:rsid w:val="002F118B"/>
    <w:rsid w:val="00301F0B"/>
    <w:rsid w:val="00372634"/>
    <w:rsid w:val="0047081C"/>
    <w:rsid w:val="004A47AF"/>
    <w:rsid w:val="00511D27"/>
    <w:rsid w:val="00595E4C"/>
    <w:rsid w:val="005D08DF"/>
    <w:rsid w:val="005E7A75"/>
    <w:rsid w:val="0062063F"/>
    <w:rsid w:val="0062250E"/>
    <w:rsid w:val="006B08D8"/>
    <w:rsid w:val="006C7E3F"/>
    <w:rsid w:val="00771701"/>
    <w:rsid w:val="00784663"/>
    <w:rsid w:val="00820790"/>
    <w:rsid w:val="008A3F01"/>
    <w:rsid w:val="008B24E7"/>
    <w:rsid w:val="008F6BED"/>
    <w:rsid w:val="00921758"/>
    <w:rsid w:val="009B651F"/>
    <w:rsid w:val="009C035D"/>
    <w:rsid w:val="00A60E42"/>
    <w:rsid w:val="00AB729E"/>
    <w:rsid w:val="00B204DA"/>
    <w:rsid w:val="00BA4343"/>
    <w:rsid w:val="00C05388"/>
    <w:rsid w:val="00C14F5B"/>
    <w:rsid w:val="00C41E08"/>
    <w:rsid w:val="00C6702A"/>
    <w:rsid w:val="00C81124"/>
    <w:rsid w:val="00C87617"/>
    <w:rsid w:val="00CC7907"/>
    <w:rsid w:val="00CD2F75"/>
    <w:rsid w:val="00CE3217"/>
    <w:rsid w:val="00D638DA"/>
    <w:rsid w:val="00D66759"/>
    <w:rsid w:val="00D752DD"/>
    <w:rsid w:val="00DB5ACC"/>
    <w:rsid w:val="00DD1726"/>
    <w:rsid w:val="00DE2B76"/>
    <w:rsid w:val="00E245CD"/>
    <w:rsid w:val="00E25676"/>
    <w:rsid w:val="00E833DE"/>
    <w:rsid w:val="00E85C2A"/>
    <w:rsid w:val="00E86DD2"/>
    <w:rsid w:val="00EE0CCA"/>
    <w:rsid w:val="00F30C1F"/>
    <w:rsid w:val="00F539B9"/>
    <w:rsid w:val="00F70FA9"/>
    <w:rsid w:val="00F7706F"/>
    <w:rsid w:val="00FA14E5"/>
    <w:rsid w:val="00FA7087"/>
    <w:rsid w:val="00FB131C"/>
    <w:rsid w:val="00FC6EE0"/>
    <w:rsid w:val="00FD144E"/>
    <w:rsid w:val="00FD4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1B9E93-EE41-40FB-8E93-EB13FE82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18B"/>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A3F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F01"/>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8A3F01"/>
    <w:rPr>
      <w:b/>
      <w:bCs/>
    </w:rPr>
  </w:style>
  <w:style w:type="paragraph" w:styleId="ListParagraph">
    <w:name w:val="List Paragraph"/>
    <w:basedOn w:val="Normal"/>
    <w:uiPriority w:val="34"/>
    <w:qFormat/>
    <w:rsid w:val="008A3F01"/>
    <w:pPr>
      <w:ind w:left="720"/>
      <w:contextualSpacing/>
    </w:pPr>
  </w:style>
  <w:style w:type="paragraph" w:styleId="NormalWeb">
    <w:name w:val="Normal (Web)"/>
    <w:basedOn w:val="Normal"/>
    <w:semiHidden/>
    <w:rsid w:val="002F118B"/>
    <w:rPr>
      <w:lang w:eastAsia="en-GB"/>
    </w:rPr>
  </w:style>
  <w:style w:type="character" w:styleId="Hyperlink">
    <w:name w:val="Hyperlink"/>
    <w:basedOn w:val="DefaultParagraphFont"/>
    <w:rsid w:val="002F118B"/>
    <w:rPr>
      <w:color w:val="0000FF"/>
      <w:u w:val="single"/>
    </w:rPr>
  </w:style>
  <w:style w:type="paragraph" w:styleId="Header">
    <w:name w:val="header"/>
    <w:basedOn w:val="Normal"/>
    <w:link w:val="HeaderChar"/>
    <w:unhideWhenUsed/>
    <w:rsid w:val="002F118B"/>
    <w:pPr>
      <w:tabs>
        <w:tab w:val="center" w:pos="4680"/>
        <w:tab w:val="right" w:pos="9360"/>
      </w:tabs>
    </w:pPr>
  </w:style>
  <w:style w:type="character" w:customStyle="1" w:styleId="HeaderChar">
    <w:name w:val="Header Char"/>
    <w:basedOn w:val="DefaultParagraphFont"/>
    <w:link w:val="Header"/>
    <w:uiPriority w:val="99"/>
    <w:rsid w:val="002F118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F118B"/>
    <w:pPr>
      <w:tabs>
        <w:tab w:val="center" w:pos="4680"/>
        <w:tab w:val="right" w:pos="9360"/>
      </w:tabs>
    </w:pPr>
  </w:style>
  <w:style w:type="character" w:customStyle="1" w:styleId="FooterChar">
    <w:name w:val="Footer Char"/>
    <w:basedOn w:val="DefaultParagraphFont"/>
    <w:link w:val="Footer"/>
    <w:uiPriority w:val="99"/>
    <w:rsid w:val="002F118B"/>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2F118B"/>
    <w:rPr>
      <w:rFonts w:ascii="Tahoma" w:hAnsi="Tahoma" w:cs="Tahoma"/>
      <w:sz w:val="16"/>
      <w:szCs w:val="16"/>
    </w:rPr>
  </w:style>
  <w:style w:type="character" w:customStyle="1" w:styleId="BalloonTextChar">
    <w:name w:val="Balloon Text Char"/>
    <w:basedOn w:val="DefaultParagraphFont"/>
    <w:link w:val="BalloonText"/>
    <w:uiPriority w:val="99"/>
    <w:semiHidden/>
    <w:rsid w:val="002F118B"/>
    <w:rPr>
      <w:rFonts w:ascii="Tahoma" w:eastAsia="Times New Roman" w:hAnsi="Tahoma" w:cs="Tahoma"/>
      <w:sz w:val="16"/>
      <w:szCs w:val="16"/>
      <w:lang w:val="en-GB"/>
    </w:rPr>
  </w:style>
  <w:style w:type="paragraph" w:styleId="Subtitle">
    <w:name w:val="Subtitle"/>
    <w:basedOn w:val="Normal"/>
    <w:link w:val="SubtitleChar"/>
    <w:qFormat/>
    <w:rsid w:val="002F118B"/>
    <w:pPr>
      <w:jc w:val="center"/>
    </w:pPr>
    <w:rPr>
      <w:b/>
      <w:bCs/>
    </w:rPr>
  </w:style>
  <w:style w:type="character" w:customStyle="1" w:styleId="SubtitleChar">
    <w:name w:val="Subtitle Char"/>
    <w:basedOn w:val="DefaultParagraphFont"/>
    <w:link w:val="Subtitle"/>
    <w:rsid w:val="002F118B"/>
    <w:rPr>
      <w:rFonts w:ascii="Times New Roman" w:eastAsia="Times New Roman" w:hAnsi="Times New Roman"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chamber.co.uk" TargetMode="External"/><Relationship Id="rId3" Type="http://schemas.openxmlformats.org/officeDocument/2006/relationships/settings" Target="settings.xml"/><Relationship Id="rId7" Type="http://schemas.openxmlformats.org/officeDocument/2006/relationships/hyperlink" Target="http://www.brchamber.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DGraham</dc:creator>
  <cp:lastModifiedBy>Kirsty Arnold</cp:lastModifiedBy>
  <cp:revision>2</cp:revision>
  <cp:lastPrinted>2017-10-10T12:42:00Z</cp:lastPrinted>
  <dcterms:created xsi:type="dcterms:W3CDTF">2017-10-10T13:26:00Z</dcterms:created>
  <dcterms:modified xsi:type="dcterms:W3CDTF">2017-10-10T13:26:00Z</dcterms:modified>
</cp:coreProperties>
</file>